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>USŁUG LEKARZA-NEUROLOGA w 2023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>Opis przedmiotu zamówienia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Prowadzenie konsultacji lekarskich w ramach Programu „Za życiem” 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 </w:t>
      </w:r>
      <w:r>
        <w:rPr>
          <w:rFonts w:ascii="Times New Roman" w:hAnsi="Times New Roman"/>
          <w:b/>
          <w:sz w:val="22"/>
          <w:szCs w:val="22"/>
        </w:rPr>
        <w:t>konsultacji lekarskich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>0</w:t>
      </w:r>
      <w:r>
        <w:rPr>
          <w:rFonts w:ascii="Times New Roman" w:hAnsi="Times New Roman"/>
          <w:b/>
          <w:bCs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</w:rPr>
        <w:t>23.01.2023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Usługi </w:t>
      </w:r>
      <w:r>
        <w:rPr>
          <w:rFonts w:ascii="Times New Roman" w:hAnsi="Times New Roman"/>
          <w:b/>
          <w:sz w:val="22"/>
          <w:szCs w:val="22"/>
        </w:rPr>
        <w:t>konsultacji lekarskich</w:t>
      </w:r>
      <w:r>
        <w:rPr>
          <w:rFonts w:ascii="Times New Roman" w:hAnsi="Times New Roman"/>
          <w:sz w:val="22"/>
          <w:szCs w:val="22"/>
        </w:rPr>
        <w:t xml:space="preserve"> 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Zajęcia terapeutyczne będą realizowane w okresie od podpisania umowy do 1</w:t>
      </w:r>
      <w:r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.12.2023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W postępowaniu mogą wziąć udział Wykonawcy posiadający ukończone </w:t>
      </w:r>
      <w:r>
        <w:rPr>
          <w:rFonts w:ascii="Times New Roman" w:hAnsi="Times New Roman"/>
          <w:sz w:val="24"/>
          <w:szCs w:val="24"/>
        </w:rPr>
        <w:t xml:space="preserve">studia wyższe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nadające uprawnienia lekarza neurologa</w:t>
      </w:r>
      <w:r>
        <w:rPr>
          <w:rFonts w:eastAsia="TimesNewRoman"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możliwość wyboru wielu ofert do realizacji, które uzyskają najwyższą liczbę punktów. Wynika z to z konieczności uzyskania przez Zamawiającego wymaganej łącznie liczby godzin usług konsultacji lekarskich przewidzianych dla wszystkich uczestników/uczestniczek projektu tj. 2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0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16 stycznia 2023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lekarza neurologa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 16 stycznia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Wicedyrektor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Alina Dullek-Duda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LEKARZA NEUROLOGA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konsultacji lekarskiej: ...…………..zł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Droid Sans Fallback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LibreOffice/7.3.3.2$Windows_X86_64 LibreOffice_project/d1d0ea68f081ee2800a922cac8f79445e4603348</Application>
  <AppVersion>15.0000</AppVersion>
  <Pages>5</Pages>
  <Words>1098</Words>
  <Characters>9205</Characters>
  <CharactersWithSpaces>10379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2023-01-04T23:55:13Z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